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0268" w:rsidRPr="00C80268" w:rsidRDefault="00C80268" w:rsidP="00C80268">
      <w:pPr>
        <w:pStyle w:val="2"/>
        <w:shd w:val="clear" w:color="auto" w:fill="auto"/>
        <w:ind w:right="600"/>
        <w:rPr>
          <w:rFonts w:ascii="Times New Roman" w:hAnsi="Times New Roman" w:cs="Times New Roman"/>
          <w:sz w:val="28"/>
          <w:szCs w:val="28"/>
        </w:rPr>
      </w:pPr>
      <w:r w:rsidRPr="00C80268">
        <w:rPr>
          <w:rFonts w:ascii="Times New Roman" w:hAnsi="Times New Roman" w:cs="Times New Roman"/>
          <w:color w:val="000000"/>
          <w:sz w:val="28"/>
          <w:szCs w:val="28"/>
        </w:rPr>
        <w:t>Материально-техническое</w:t>
      </w:r>
    </w:p>
    <w:p w:rsidR="00C80268" w:rsidRDefault="00C80268" w:rsidP="00C80268">
      <w:pPr>
        <w:pStyle w:val="2"/>
        <w:shd w:val="clear" w:color="auto" w:fill="auto"/>
        <w:ind w:right="600"/>
        <w:rPr>
          <w:rFonts w:ascii="Times New Roman" w:hAnsi="Times New Roman" w:cs="Times New Roman"/>
          <w:color w:val="000000"/>
          <w:sz w:val="28"/>
          <w:szCs w:val="28"/>
        </w:rPr>
      </w:pPr>
      <w:r w:rsidRPr="00C80268">
        <w:rPr>
          <w:rFonts w:ascii="Times New Roman" w:hAnsi="Times New Roman" w:cs="Times New Roman"/>
          <w:color w:val="000000"/>
          <w:sz w:val="28"/>
          <w:szCs w:val="28"/>
        </w:rPr>
        <w:t>обеспечение пре</w:t>
      </w:r>
      <w:r w:rsidR="00C35C89">
        <w:rPr>
          <w:rFonts w:ascii="Times New Roman" w:hAnsi="Times New Roman" w:cs="Times New Roman"/>
          <w:color w:val="000000"/>
          <w:sz w:val="28"/>
          <w:szCs w:val="28"/>
        </w:rPr>
        <w:t>доставления услуг (на 01.01.2023</w:t>
      </w:r>
      <w:r w:rsidRPr="00C80268"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:rsidR="00C80268" w:rsidRDefault="00C80268" w:rsidP="00C80268">
      <w:pPr>
        <w:pStyle w:val="2"/>
        <w:shd w:val="clear" w:color="auto" w:fill="auto"/>
        <w:ind w:right="600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178"/>
        <w:gridCol w:w="5716"/>
        <w:gridCol w:w="1436"/>
        <w:gridCol w:w="1411"/>
      </w:tblGrid>
      <w:tr w:rsidR="00C80268" w:rsidTr="00AB158E">
        <w:tc>
          <w:tcPr>
            <w:tcW w:w="1178" w:type="dxa"/>
            <w:vMerge w:val="restart"/>
          </w:tcPr>
          <w:p w:rsidR="00C80268" w:rsidRPr="00C80268" w:rsidRDefault="00C80268" w:rsidP="00C80268">
            <w:pPr>
              <w:pStyle w:val="2"/>
              <w:shd w:val="clear" w:color="auto" w:fill="auto"/>
              <w:ind w:right="60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8026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716" w:type="dxa"/>
          </w:tcPr>
          <w:p w:rsidR="00C80268" w:rsidRPr="00C80268" w:rsidRDefault="00C80268" w:rsidP="00C80268">
            <w:pPr>
              <w:pStyle w:val="2"/>
              <w:shd w:val="clear" w:color="auto" w:fill="auto"/>
              <w:ind w:right="60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80268">
              <w:rPr>
                <w:rFonts w:ascii="Times New Roman" w:hAnsi="Times New Roman" w:cs="Times New Roman"/>
                <w:sz w:val="24"/>
                <w:szCs w:val="24"/>
              </w:rPr>
              <w:t xml:space="preserve">Общая площадь помещений </w:t>
            </w:r>
          </w:p>
        </w:tc>
        <w:tc>
          <w:tcPr>
            <w:tcW w:w="1436" w:type="dxa"/>
          </w:tcPr>
          <w:p w:rsidR="00C80268" w:rsidRPr="00270C09" w:rsidRDefault="00270C09" w:rsidP="00AB158E">
            <w:pPr>
              <w:pStyle w:val="2"/>
              <w:shd w:val="clear" w:color="auto" w:fill="auto"/>
              <w:ind w:right="600"/>
              <w:rPr>
                <w:rFonts w:ascii="Times New Roman" w:hAnsi="Times New Roman" w:cs="Times New Roman"/>
                <w:sz w:val="24"/>
                <w:szCs w:val="24"/>
              </w:rPr>
            </w:pPr>
            <w:r w:rsidRPr="00270C09">
              <w:rPr>
                <w:rFonts w:ascii="Times New Roman" w:hAnsi="Times New Roman" w:cs="Times New Roman"/>
                <w:sz w:val="24"/>
                <w:szCs w:val="24"/>
              </w:rPr>
              <w:t>583,3</w:t>
            </w:r>
          </w:p>
        </w:tc>
        <w:tc>
          <w:tcPr>
            <w:tcW w:w="1411" w:type="dxa"/>
          </w:tcPr>
          <w:p w:rsidR="00C80268" w:rsidRPr="00270C09" w:rsidRDefault="00C80268" w:rsidP="00270C09">
            <w:pPr>
              <w:pStyle w:val="2"/>
              <w:shd w:val="clear" w:color="auto" w:fill="auto"/>
              <w:ind w:right="600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</w:tc>
      </w:tr>
      <w:tr w:rsidR="00C80268" w:rsidTr="00AB158E">
        <w:tc>
          <w:tcPr>
            <w:tcW w:w="1178" w:type="dxa"/>
            <w:vMerge/>
          </w:tcPr>
          <w:p w:rsidR="00C80268" w:rsidRDefault="00C80268" w:rsidP="00C80268">
            <w:pPr>
              <w:pStyle w:val="2"/>
              <w:shd w:val="clear" w:color="auto" w:fill="auto"/>
              <w:ind w:right="60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16" w:type="dxa"/>
          </w:tcPr>
          <w:p w:rsidR="00C80268" w:rsidRPr="00C80268" w:rsidRDefault="00C80268" w:rsidP="00C80268">
            <w:pPr>
              <w:pStyle w:val="2"/>
              <w:shd w:val="clear" w:color="auto" w:fill="auto"/>
              <w:ind w:right="60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80268">
              <w:rPr>
                <w:rFonts w:ascii="Times New Roman" w:hAnsi="Times New Roman" w:cs="Times New Roman"/>
                <w:sz w:val="24"/>
                <w:szCs w:val="24"/>
              </w:rPr>
              <w:t>- для хранения фондов</w:t>
            </w:r>
          </w:p>
        </w:tc>
        <w:tc>
          <w:tcPr>
            <w:tcW w:w="1436" w:type="dxa"/>
          </w:tcPr>
          <w:p w:rsidR="00C80268" w:rsidRPr="00270C09" w:rsidRDefault="00270C09" w:rsidP="00AB158E">
            <w:pPr>
              <w:pStyle w:val="2"/>
              <w:shd w:val="clear" w:color="auto" w:fill="auto"/>
              <w:ind w:right="600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127,</w:t>
            </w:r>
            <w:r w:rsidRPr="00270C09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4</w:t>
            </w:r>
          </w:p>
        </w:tc>
        <w:tc>
          <w:tcPr>
            <w:tcW w:w="1411" w:type="dxa"/>
          </w:tcPr>
          <w:p w:rsidR="00C80268" w:rsidRDefault="00C80268" w:rsidP="00C80268">
            <w:pPr>
              <w:pStyle w:val="2"/>
              <w:shd w:val="clear" w:color="auto" w:fill="auto"/>
              <w:ind w:right="60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0268" w:rsidTr="00AB158E">
        <w:tc>
          <w:tcPr>
            <w:tcW w:w="1178" w:type="dxa"/>
            <w:vMerge/>
          </w:tcPr>
          <w:p w:rsidR="00C80268" w:rsidRDefault="00C80268" w:rsidP="00C80268">
            <w:pPr>
              <w:pStyle w:val="2"/>
              <w:shd w:val="clear" w:color="auto" w:fill="auto"/>
              <w:ind w:right="60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16" w:type="dxa"/>
          </w:tcPr>
          <w:p w:rsidR="00C80268" w:rsidRPr="00C80268" w:rsidRDefault="00C80268" w:rsidP="00C80268">
            <w:pPr>
              <w:pStyle w:val="2"/>
              <w:shd w:val="clear" w:color="auto" w:fill="auto"/>
              <w:ind w:right="60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80268">
              <w:rPr>
                <w:rFonts w:ascii="Times New Roman" w:hAnsi="Times New Roman" w:cs="Times New Roman"/>
                <w:sz w:val="24"/>
                <w:szCs w:val="24"/>
              </w:rPr>
              <w:t>- для обслуживания читателей</w:t>
            </w:r>
          </w:p>
        </w:tc>
        <w:tc>
          <w:tcPr>
            <w:tcW w:w="1436" w:type="dxa"/>
          </w:tcPr>
          <w:p w:rsidR="00C80268" w:rsidRPr="00270C09" w:rsidRDefault="00270C09" w:rsidP="00AB158E">
            <w:pPr>
              <w:pStyle w:val="2"/>
              <w:shd w:val="clear" w:color="auto" w:fill="auto"/>
              <w:ind w:right="600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465,</w:t>
            </w:r>
            <w:r w:rsidRPr="00270C09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9</w:t>
            </w:r>
          </w:p>
        </w:tc>
        <w:tc>
          <w:tcPr>
            <w:tcW w:w="1411" w:type="dxa"/>
          </w:tcPr>
          <w:p w:rsidR="00C80268" w:rsidRDefault="00C80268" w:rsidP="00C80268">
            <w:pPr>
              <w:pStyle w:val="2"/>
              <w:shd w:val="clear" w:color="auto" w:fill="auto"/>
              <w:ind w:right="60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0268" w:rsidRPr="00C35C89" w:rsidTr="00AB158E">
        <w:tc>
          <w:tcPr>
            <w:tcW w:w="1178" w:type="dxa"/>
          </w:tcPr>
          <w:p w:rsidR="00C80268" w:rsidRPr="00C35C89" w:rsidRDefault="00C80268" w:rsidP="00C80268">
            <w:pPr>
              <w:pStyle w:val="2"/>
              <w:shd w:val="clear" w:color="auto" w:fill="auto"/>
              <w:ind w:right="60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35C89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716" w:type="dxa"/>
          </w:tcPr>
          <w:p w:rsidR="00C80268" w:rsidRPr="00C35C89" w:rsidRDefault="00C80268" w:rsidP="00C80268">
            <w:pPr>
              <w:pStyle w:val="2"/>
              <w:shd w:val="clear" w:color="auto" w:fill="auto"/>
              <w:ind w:right="60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35C89">
              <w:rPr>
                <w:rFonts w:ascii="Times New Roman" w:hAnsi="Times New Roman" w:cs="Times New Roman"/>
                <w:sz w:val="24"/>
                <w:szCs w:val="24"/>
              </w:rPr>
              <w:t xml:space="preserve">Число посадочных мест для пользователей </w:t>
            </w:r>
          </w:p>
        </w:tc>
        <w:tc>
          <w:tcPr>
            <w:tcW w:w="1436" w:type="dxa"/>
          </w:tcPr>
          <w:p w:rsidR="00C80268" w:rsidRPr="00270C09" w:rsidRDefault="00270C09" w:rsidP="00AB158E">
            <w:pPr>
              <w:pStyle w:val="2"/>
              <w:shd w:val="clear" w:color="auto" w:fill="auto"/>
              <w:ind w:right="600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74</w:t>
            </w:r>
          </w:p>
        </w:tc>
        <w:tc>
          <w:tcPr>
            <w:tcW w:w="1411" w:type="dxa"/>
          </w:tcPr>
          <w:p w:rsidR="00C80268" w:rsidRPr="00C35C89" w:rsidRDefault="00C80268" w:rsidP="00C80268">
            <w:pPr>
              <w:pStyle w:val="2"/>
              <w:shd w:val="clear" w:color="auto" w:fill="auto"/>
              <w:ind w:right="60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5C89" w:rsidRPr="00C35C89" w:rsidTr="00AB158E">
        <w:tc>
          <w:tcPr>
            <w:tcW w:w="1178" w:type="dxa"/>
            <w:vMerge w:val="restart"/>
          </w:tcPr>
          <w:p w:rsidR="00C35C89" w:rsidRPr="00C35C89" w:rsidRDefault="00C35C89" w:rsidP="00C80268">
            <w:pPr>
              <w:pStyle w:val="2"/>
              <w:shd w:val="clear" w:color="auto" w:fill="auto"/>
              <w:ind w:right="600"/>
              <w:jc w:val="left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35C89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3.</w:t>
            </w:r>
          </w:p>
        </w:tc>
        <w:tc>
          <w:tcPr>
            <w:tcW w:w="5716" w:type="dxa"/>
          </w:tcPr>
          <w:p w:rsidR="00C35C89" w:rsidRPr="00C35C89" w:rsidRDefault="00C35C89" w:rsidP="00C80268">
            <w:pPr>
              <w:pStyle w:val="2"/>
              <w:shd w:val="clear" w:color="auto" w:fill="auto"/>
              <w:ind w:right="60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35C89">
              <w:rPr>
                <w:rFonts w:ascii="Times New Roman" w:hAnsi="Times New Roman" w:cs="Times New Roman"/>
                <w:sz w:val="24"/>
                <w:szCs w:val="24"/>
              </w:rPr>
              <w:t xml:space="preserve">Число персональных компьютеров </w:t>
            </w:r>
          </w:p>
        </w:tc>
        <w:tc>
          <w:tcPr>
            <w:tcW w:w="1436" w:type="dxa"/>
          </w:tcPr>
          <w:p w:rsidR="00C35C89" w:rsidRPr="00270C09" w:rsidRDefault="00270C09" w:rsidP="00AB158E">
            <w:pPr>
              <w:pStyle w:val="2"/>
              <w:shd w:val="clear" w:color="auto" w:fill="auto"/>
              <w:ind w:right="600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9</w:t>
            </w:r>
          </w:p>
        </w:tc>
        <w:tc>
          <w:tcPr>
            <w:tcW w:w="1411" w:type="dxa"/>
          </w:tcPr>
          <w:p w:rsidR="00C35C89" w:rsidRPr="00C35C89" w:rsidRDefault="00C35C89" w:rsidP="00C80268">
            <w:pPr>
              <w:pStyle w:val="2"/>
              <w:shd w:val="clear" w:color="auto" w:fill="auto"/>
              <w:ind w:right="60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5C89" w:rsidRPr="00C35C89" w:rsidTr="00AB158E">
        <w:tc>
          <w:tcPr>
            <w:tcW w:w="1178" w:type="dxa"/>
            <w:vMerge/>
          </w:tcPr>
          <w:p w:rsidR="00C35C89" w:rsidRPr="00C35C89" w:rsidRDefault="00C35C89" w:rsidP="00C80268">
            <w:pPr>
              <w:pStyle w:val="2"/>
              <w:shd w:val="clear" w:color="auto" w:fill="auto"/>
              <w:ind w:right="60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16" w:type="dxa"/>
          </w:tcPr>
          <w:p w:rsidR="00C35C89" w:rsidRPr="00C35C89" w:rsidRDefault="00C35C89" w:rsidP="00C80268">
            <w:pPr>
              <w:pStyle w:val="2"/>
              <w:shd w:val="clear" w:color="auto" w:fill="auto"/>
              <w:ind w:right="60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35C89">
              <w:rPr>
                <w:rFonts w:ascii="Times New Roman" w:hAnsi="Times New Roman" w:cs="Times New Roman"/>
                <w:sz w:val="24"/>
                <w:szCs w:val="24"/>
              </w:rPr>
              <w:t>- из них, подключенных к Интернету</w:t>
            </w:r>
          </w:p>
        </w:tc>
        <w:tc>
          <w:tcPr>
            <w:tcW w:w="1436" w:type="dxa"/>
          </w:tcPr>
          <w:p w:rsidR="00C35C89" w:rsidRPr="00270C09" w:rsidRDefault="00270C09" w:rsidP="00AB158E">
            <w:pPr>
              <w:pStyle w:val="2"/>
              <w:shd w:val="clear" w:color="auto" w:fill="auto"/>
              <w:ind w:right="600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7</w:t>
            </w:r>
          </w:p>
        </w:tc>
        <w:tc>
          <w:tcPr>
            <w:tcW w:w="1411" w:type="dxa"/>
          </w:tcPr>
          <w:p w:rsidR="00C35C89" w:rsidRPr="00C35C89" w:rsidRDefault="00C35C89" w:rsidP="00C80268">
            <w:pPr>
              <w:pStyle w:val="2"/>
              <w:shd w:val="clear" w:color="auto" w:fill="auto"/>
              <w:ind w:right="60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5C89" w:rsidRPr="00C35C89" w:rsidTr="00AB158E">
        <w:tc>
          <w:tcPr>
            <w:tcW w:w="1178" w:type="dxa"/>
            <w:vMerge/>
          </w:tcPr>
          <w:p w:rsidR="00C35C89" w:rsidRPr="00C35C89" w:rsidRDefault="00C35C89" w:rsidP="00C80268">
            <w:pPr>
              <w:pStyle w:val="2"/>
              <w:shd w:val="clear" w:color="auto" w:fill="auto"/>
              <w:ind w:right="60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16" w:type="dxa"/>
          </w:tcPr>
          <w:p w:rsidR="00C35C89" w:rsidRPr="00C35C89" w:rsidRDefault="00C35C89" w:rsidP="00C80268">
            <w:pPr>
              <w:pStyle w:val="2"/>
              <w:shd w:val="clear" w:color="auto" w:fill="auto"/>
              <w:ind w:right="60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35C89">
              <w:rPr>
                <w:rFonts w:ascii="Times New Roman" w:hAnsi="Times New Roman" w:cs="Times New Roman"/>
                <w:sz w:val="24"/>
                <w:szCs w:val="24"/>
              </w:rPr>
              <w:t>- из них, для пользователей библиотеки</w:t>
            </w:r>
          </w:p>
        </w:tc>
        <w:tc>
          <w:tcPr>
            <w:tcW w:w="1436" w:type="dxa"/>
          </w:tcPr>
          <w:p w:rsidR="00C35C89" w:rsidRPr="00270C09" w:rsidRDefault="00270C09" w:rsidP="00AB158E">
            <w:pPr>
              <w:pStyle w:val="2"/>
              <w:shd w:val="clear" w:color="auto" w:fill="auto"/>
              <w:ind w:right="600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9</w:t>
            </w:r>
          </w:p>
        </w:tc>
        <w:tc>
          <w:tcPr>
            <w:tcW w:w="1411" w:type="dxa"/>
          </w:tcPr>
          <w:p w:rsidR="00C35C89" w:rsidRPr="00C35C89" w:rsidRDefault="00C35C89" w:rsidP="00C80268">
            <w:pPr>
              <w:pStyle w:val="2"/>
              <w:shd w:val="clear" w:color="auto" w:fill="auto"/>
              <w:ind w:right="60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5C89" w:rsidRPr="00C35C89" w:rsidTr="00AB158E">
        <w:tc>
          <w:tcPr>
            <w:tcW w:w="1178" w:type="dxa"/>
          </w:tcPr>
          <w:p w:rsidR="00C80268" w:rsidRPr="00C35C89" w:rsidRDefault="00C80268" w:rsidP="00C80268">
            <w:pPr>
              <w:pStyle w:val="2"/>
              <w:shd w:val="clear" w:color="auto" w:fill="auto"/>
              <w:ind w:right="600"/>
              <w:jc w:val="left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35C89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4.</w:t>
            </w:r>
          </w:p>
        </w:tc>
        <w:tc>
          <w:tcPr>
            <w:tcW w:w="5716" w:type="dxa"/>
          </w:tcPr>
          <w:p w:rsidR="00C80268" w:rsidRPr="00C35C89" w:rsidRDefault="00C80268" w:rsidP="00C80268">
            <w:pPr>
              <w:pStyle w:val="2"/>
              <w:shd w:val="clear" w:color="auto" w:fill="auto"/>
              <w:ind w:right="60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35C89">
              <w:rPr>
                <w:rFonts w:ascii="Times New Roman" w:hAnsi="Times New Roman" w:cs="Times New Roman"/>
                <w:sz w:val="24"/>
                <w:szCs w:val="24"/>
              </w:rPr>
              <w:t>Доступ через Интернет к электронным каталогам и БД</w:t>
            </w:r>
          </w:p>
        </w:tc>
        <w:tc>
          <w:tcPr>
            <w:tcW w:w="1436" w:type="dxa"/>
          </w:tcPr>
          <w:p w:rsidR="00C80268" w:rsidRPr="00FB3825" w:rsidRDefault="00FB3825" w:rsidP="00AB158E">
            <w:pPr>
              <w:pStyle w:val="2"/>
              <w:shd w:val="clear" w:color="auto" w:fill="auto"/>
              <w:ind w:right="600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1</w:t>
            </w:r>
          </w:p>
        </w:tc>
        <w:tc>
          <w:tcPr>
            <w:tcW w:w="1411" w:type="dxa"/>
          </w:tcPr>
          <w:p w:rsidR="00C80268" w:rsidRPr="00C35C89" w:rsidRDefault="00C80268" w:rsidP="00C80268">
            <w:pPr>
              <w:pStyle w:val="2"/>
              <w:shd w:val="clear" w:color="auto" w:fill="auto"/>
              <w:ind w:right="60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5C89" w:rsidRPr="00C35C89" w:rsidTr="00AB158E">
        <w:tc>
          <w:tcPr>
            <w:tcW w:w="1178" w:type="dxa"/>
          </w:tcPr>
          <w:p w:rsidR="00C80268" w:rsidRPr="00C35C89" w:rsidRDefault="00C80268" w:rsidP="00C80268">
            <w:pPr>
              <w:pStyle w:val="2"/>
              <w:shd w:val="clear" w:color="auto" w:fill="auto"/>
              <w:ind w:right="60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35C89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716" w:type="dxa"/>
          </w:tcPr>
          <w:p w:rsidR="00C80268" w:rsidRPr="00C35C89" w:rsidRDefault="00C80268" w:rsidP="00C80268">
            <w:pPr>
              <w:pStyle w:val="2"/>
              <w:shd w:val="clear" w:color="auto" w:fill="auto"/>
              <w:ind w:right="60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35C89">
              <w:rPr>
                <w:rFonts w:ascii="Times New Roman" w:hAnsi="Times New Roman" w:cs="Times New Roman"/>
                <w:sz w:val="24"/>
                <w:szCs w:val="24"/>
              </w:rPr>
              <w:t>Доступ через Интернет к полнотекстовым электронным ресурсам</w:t>
            </w:r>
          </w:p>
        </w:tc>
        <w:tc>
          <w:tcPr>
            <w:tcW w:w="1436" w:type="dxa"/>
          </w:tcPr>
          <w:p w:rsidR="00C80268" w:rsidRPr="00FB3825" w:rsidRDefault="00FB3825" w:rsidP="00AB158E">
            <w:pPr>
              <w:pStyle w:val="2"/>
              <w:shd w:val="clear" w:color="auto" w:fill="auto"/>
              <w:ind w:right="600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1</w:t>
            </w:r>
          </w:p>
        </w:tc>
        <w:tc>
          <w:tcPr>
            <w:tcW w:w="1411" w:type="dxa"/>
          </w:tcPr>
          <w:p w:rsidR="00C80268" w:rsidRPr="00C35C89" w:rsidRDefault="00C80268" w:rsidP="00C80268">
            <w:pPr>
              <w:pStyle w:val="2"/>
              <w:shd w:val="clear" w:color="auto" w:fill="auto"/>
              <w:ind w:right="60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5C89" w:rsidRPr="00C35C89" w:rsidTr="00AB158E">
        <w:tc>
          <w:tcPr>
            <w:tcW w:w="1178" w:type="dxa"/>
          </w:tcPr>
          <w:p w:rsidR="00C80268" w:rsidRPr="00C35C89" w:rsidRDefault="00C80268" w:rsidP="00C80268">
            <w:pPr>
              <w:pStyle w:val="2"/>
              <w:shd w:val="clear" w:color="auto" w:fill="auto"/>
              <w:ind w:right="60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35C89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716" w:type="dxa"/>
          </w:tcPr>
          <w:p w:rsidR="00C80268" w:rsidRPr="00C35C89" w:rsidRDefault="00C35C89" w:rsidP="00C80268">
            <w:pPr>
              <w:pStyle w:val="2"/>
              <w:shd w:val="clear" w:color="auto" w:fill="auto"/>
              <w:ind w:right="60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35C89">
              <w:rPr>
                <w:rFonts w:ascii="Times New Roman" w:hAnsi="Times New Roman" w:cs="Times New Roman"/>
                <w:sz w:val="24"/>
                <w:szCs w:val="24"/>
              </w:rPr>
              <w:t xml:space="preserve">Наличие </w:t>
            </w:r>
            <w:r w:rsidRPr="00C35C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Web</w:t>
            </w:r>
            <w:r w:rsidRPr="00C35C89">
              <w:rPr>
                <w:rFonts w:ascii="Times New Roman" w:hAnsi="Times New Roman" w:cs="Times New Roman"/>
                <w:sz w:val="24"/>
                <w:szCs w:val="24"/>
              </w:rPr>
              <w:t>-сайта</w:t>
            </w:r>
          </w:p>
        </w:tc>
        <w:tc>
          <w:tcPr>
            <w:tcW w:w="1436" w:type="dxa"/>
          </w:tcPr>
          <w:p w:rsidR="00C80268" w:rsidRPr="00FB3825" w:rsidRDefault="00FB3825" w:rsidP="00AB158E">
            <w:pPr>
              <w:pStyle w:val="2"/>
              <w:shd w:val="clear" w:color="auto" w:fill="auto"/>
              <w:ind w:right="600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1</w:t>
            </w:r>
          </w:p>
        </w:tc>
        <w:tc>
          <w:tcPr>
            <w:tcW w:w="1411" w:type="dxa"/>
          </w:tcPr>
          <w:p w:rsidR="00C80268" w:rsidRPr="00C35C89" w:rsidRDefault="00C80268" w:rsidP="00C80268">
            <w:pPr>
              <w:pStyle w:val="2"/>
              <w:shd w:val="clear" w:color="auto" w:fill="auto"/>
              <w:ind w:right="60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5C89" w:rsidRPr="00C35C89" w:rsidTr="00AB158E">
        <w:tc>
          <w:tcPr>
            <w:tcW w:w="1178" w:type="dxa"/>
          </w:tcPr>
          <w:p w:rsidR="00C80268" w:rsidRPr="00C35C89" w:rsidRDefault="00C80268" w:rsidP="00C80268">
            <w:pPr>
              <w:pStyle w:val="2"/>
              <w:shd w:val="clear" w:color="auto" w:fill="auto"/>
              <w:ind w:right="60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35C89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716" w:type="dxa"/>
          </w:tcPr>
          <w:p w:rsidR="00C80268" w:rsidRPr="00C35C89" w:rsidRDefault="00C35C89" w:rsidP="00C80268">
            <w:pPr>
              <w:pStyle w:val="2"/>
              <w:shd w:val="clear" w:color="auto" w:fill="auto"/>
              <w:ind w:right="60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35C89">
              <w:rPr>
                <w:rFonts w:ascii="Times New Roman" w:hAnsi="Times New Roman" w:cs="Times New Roman"/>
                <w:sz w:val="24"/>
                <w:szCs w:val="24"/>
              </w:rPr>
              <w:t>Копировально-множительная техника</w:t>
            </w:r>
          </w:p>
        </w:tc>
        <w:tc>
          <w:tcPr>
            <w:tcW w:w="1436" w:type="dxa"/>
          </w:tcPr>
          <w:p w:rsidR="00C80268" w:rsidRPr="00317A37" w:rsidRDefault="00317A37" w:rsidP="00AB158E">
            <w:pPr>
              <w:pStyle w:val="2"/>
              <w:shd w:val="clear" w:color="auto" w:fill="auto"/>
              <w:ind w:right="600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7</w:t>
            </w:r>
          </w:p>
        </w:tc>
        <w:tc>
          <w:tcPr>
            <w:tcW w:w="1411" w:type="dxa"/>
          </w:tcPr>
          <w:p w:rsidR="00C80268" w:rsidRPr="00C35C89" w:rsidRDefault="00C80268" w:rsidP="00C80268">
            <w:pPr>
              <w:pStyle w:val="2"/>
              <w:shd w:val="clear" w:color="auto" w:fill="auto"/>
              <w:ind w:right="60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5C89" w:rsidRPr="00C35C89" w:rsidTr="00AB158E">
        <w:tc>
          <w:tcPr>
            <w:tcW w:w="1178" w:type="dxa"/>
          </w:tcPr>
          <w:p w:rsidR="00C80268" w:rsidRPr="00C35C89" w:rsidRDefault="00C80268" w:rsidP="00C80268">
            <w:pPr>
              <w:pStyle w:val="2"/>
              <w:shd w:val="clear" w:color="auto" w:fill="auto"/>
              <w:ind w:right="60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35C89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716" w:type="dxa"/>
          </w:tcPr>
          <w:p w:rsidR="00C80268" w:rsidRPr="00C35C89" w:rsidRDefault="00C35C89" w:rsidP="00C80268">
            <w:pPr>
              <w:pStyle w:val="2"/>
              <w:shd w:val="clear" w:color="auto" w:fill="auto"/>
              <w:ind w:right="60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35C89">
              <w:rPr>
                <w:rFonts w:ascii="Times New Roman" w:hAnsi="Times New Roman" w:cs="Times New Roman"/>
                <w:sz w:val="24"/>
                <w:szCs w:val="24"/>
              </w:rPr>
              <w:t>Транспортные средства</w:t>
            </w:r>
          </w:p>
        </w:tc>
        <w:tc>
          <w:tcPr>
            <w:tcW w:w="1436" w:type="dxa"/>
          </w:tcPr>
          <w:p w:rsidR="00C80268" w:rsidRPr="00FB3825" w:rsidRDefault="00FB3825" w:rsidP="00AB158E">
            <w:pPr>
              <w:pStyle w:val="2"/>
              <w:shd w:val="clear" w:color="auto" w:fill="auto"/>
              <w:ind w:right="600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0</w:t>
            </w:r>
          </w:p>
        </w:tc>
        <w:tc>
          <w:tcPr>
            <w:tcW w:w="1411" w:type="dxa"/>
          </w:tcPr>
          <w:p w:rsidR="00C80268" w:rsidRPr="00C35C89" w:rsidRDefault="00C80268" w:rsidP="00C80268">
            <w:pPr>
              <w:pStyle w:val="2"/>
              <w:shd w:val="clear" w:color="auto" w:fill="auto"/>
              <w:ind w:right="60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5C89" w:rsidRPr="00C35C89" w:rsidTr="00AB158E">
        <w:tc>
          <w:tcPr>
            <w:tcW w:w="1178" w:type="dxa"/>
          </w:tcPr>
          <w:p w:rsidR="00C80268" w:rsidRPr="00C35C89" w:rsidRDefault="00C80268" w:rsidP="00C80268">
            <w:pPr>
              <w:pStyle w:val="2"/>
              <w:shd w:val="clear" w:color="auto" w:fill="auto"/>
              <w:ind w:right="60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35C89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5716" w:type="dxa"/>
          </w:tcPr>
          <w:p w:rsidR="00C80268" w:rsidRPr="00C35C89" w:rsidRDefault="00C35C89" w:rsidP="00C80268">
            <w:pPr>
              <w:pStyle w:val="2"/>
              <w:shd w:val="clear" w:color="auto" w:fill="auto"/>
              <w:ind w:right="60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35C89">
              <w:rPr>
                <w:rFonts w:ascii="Times New Roman" w:hAnsi="Times New Roman" w:cs="Times New Roman"/>
                <w:sz w:val="24"/>
                <w:szCs w:val="24"/>
              </w:rPr>
              <w:t>Число номеров телефонов</w:t>
            </w:r>
          </w:p>
        </w:tc>
        <w:tc>
          <w:tcPr>
            <w:tcW w:w="1436" w:type="dxa"/>
          </w:tcPr>
          <w:p w:rsidR="00C80268" w:rsidRPr="00FB3825" w:rsidRDefault="00317A37" w:rsidP="00AB158E">
            <w:pPr>
              <w:pStyle w:val="2"/>
              <w:shd w:val="clear" w:color="auto" w:fill="auto"/>
              <w:ind w:right="600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1</w:t>
            </w:r>
          </w:p>
        </w:tc>
        <w:tc>
          <w:tcPr>
            <w:tcW w:w="1411" w:type="dxa"/>
          </w:tcPr>
          <w:p w:rsidR="00C80268" w:rsidRPr="00C35C89" w:rsidRDefault="00C80268" w:rsidP="00C80268">
            <w:pPr>
              <w:pStyle w:val="2"/>
              <w:shd w:val="clear" w:color="auto" w:fill="auto"/>
              <w:ind w:right="60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5C89" w:rsidRPr="00C35C89" w:rsidTr="00AB158E">
        <w:tc>
          <w:tcPr>
            <w:tcW w:w="1178" w:type="dxa"/>
            <w:vMerge w:val="restart"/>
          </w:tcPr>
          <w:p w:rsidR="00C35C89" w:rsidRPr="00C35C89" w:rsidRDefault="00C35C89" w:rsidP="00C80268">
            <w:pPr>
              <w:pStyle w:val="2"/>
              <w:shd w:val="clear" w:color="auto" w:fill="auto"/>
              <w:ind w:right="60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35C89">
              <w:rPr>
                <w:rFonts w:ascii="Times New Roman" w:hAnsi="Times New Roman" w:cs="Times New Roman"/>
                <w:sz w:val="24"/>
                <w:szCs w:val="24"/>
              </w:rPr>
              <w:t xml:space="preserve">10. </w:t>
            </w:r>
          </w:p>
        </w:tc>
        <w:tc>
          <w:tcPr>
            <w:tcW w:w="5716" w:type="dxa"/>
          </w:tcPr>
          <w:p w:rsidR="00C35C89" w:rsidRPr="00C35C89" w:rsidRDefault="00C35C89" w:rsidP="00C80268">
            <w:pPr>
              <w:pStyle w:val="2"/>
              <w:shd w:val="clear" w:color="auto" w:fill="auto"/>
              <w:ind w:right="60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35C89">
              <w:rPr>
                <w:rFonts w:ascii="Times New Roman" w:hAnsi="Times New Roman" w:cs="Times New Roman"/>
                <w:sz w:val="24"/>
                <w:szCs w:val="24"/>
              </w:rPr>
              <w:t>Объем библиотечного фонда</w:t>
            </w:r>
          </w:p>
        </w:tc>
        <w:tc>
          <w:tcPr>
            <w:tcW w:w="1436" w:type="dxa"/>
          </w:tcPr>
          <w:p w:rsidR="00C35C89" w:rsidRPr="00C35C89" w:rsidRDefault="00FB3825" w:rsidP="00AB158E">
            <w:pPr>
              <w:pStyle w:val="2"/>
              <w:shd w:val="clear" w:color="auto" w:fill="auto"/>
              <w:ind w:right="600"/>
              <w:rPr>
                <w:rFonts w:ascii="Times New Roman" w:hAnsi="Times New Roman" w:cs="Times New Roman"/>
                <w:sz w:val="24"/>
                <w:szCs w:val="24"/>
              </w:rPr>
            </w:pPr>
            <w:r w:rsidRPr="008361D1">
              <w:rPr>
                <w:rFonts w:ascii="Times New Roman" w:hAnsi="Times New Roman" w:cs="Times New Roman"/>
                <w:sz w:val="24"/>
                <w:szCs w:val="24"/>
              </w:rPr>
              <w:t>75785</w:t>
            </w:r>
          </w:p>
        </w:tc>
        <w:tc>
          <w:tcPr>
            <w:tcW w:w="1411" w:type="dxa"/>
          </w:tcPr>
          <w:p w:rsidR="00C35C89" w:rsidRPr="00C35C89" w:rsidRDefault="00C35C89" w:rsidP="00C80268">
            <w:pPr>
              <w:pStyle w:val="2"/>
              <w:shd w:val="clear" w:color="auto" w:fill="auto"/>
              <w:ind w:right="60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C35C89" w:rsidRPr="00C35C89" w:rsidTr="00AB158E">
        <w:tc>
          <w:tcPr>
            <w:tcW w:w="1178" w:type="dxa"/>
            <w:vMerge/>
          </w:tcPr>
          <w:p w:rsidR="00C35C89" w:rsidRPr="00C35C89" w:rsidRDefault="00C35C89" w:rsidP="00C80268">
            <w:pPr>
              <w:pStyle w:val="2"/>
              <w:shd w:val="clear" w:color="auto" w:fill="auto"/>
              <w:ind w:right="60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16" w:type="dxa"/>
          </w:tcPr>
          <w:p w:rsidR="00C35C89" w:rsidRPr="00C35C89" w:rsidRDefault="00C35C89" w:rsidP="00C80268">
            <w:pPr>
              <w:pStyle w:val="2"/>
              <w:shd w:val="clear" w:color="auto" w:fill="auto"/>
              <w:ind w:right="60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35C89">
              <w:rPr>
                <w:rFonts w:ascii="Times New Roman" w:hAnsi="Times New Roman" w:cs="Times New Roman"/>
                <w:sz w:val="24"/>
                <w:szCs w:val="24"/>
              </w:rPr>
              <w:t>- в том числе печатные документы</w:t>
            </w:r>
          </w:p>
        </w:tc>
        <w:tc>
          <w:tcPr>
            <w:tcW w:w="1436" w:type="dxa"/>
          </w:tcPr>
          <w:p w:rsidR="00C35C89" w:rsidRPr="00B42BF4" w:rsidRDefault="00AB158E" w:rsidP="00AB158E">
            <w:pPr>
              <w:pStyle w:val="2"/>
              <w:shd w:val="clear" w:color="auto" w:fill="auto"/>
              <w:ind w:right="600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75597</w:t>
            </w:r>
          </w:p>
        </w:tc>
        <w:tc>
          <w:tcPr>
            <w:tcW w:w="1411" w:type="dxa"/>
          </w:tcPr>
          <w:p w:rsidR="00C35C89" w:rsidRPr="00C35C89" w:rsidRDefault="00C35C89" w:rsidP="00C80268">
            <w:pPr>
              <w:pStyle w:val="2"/>
              <w:shd w:val="clear" w:color="auto" w:fill="auto"/>
              <w:ind w:right="60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5C89" w:rsidRPr="00C35C89" w:rsidTr="00AB158E">
        <w:tc>
          <w:tcPr>
            <w:tcW w:w="1178" w:type="dxa"/>
            <w:vMerge/>
          </w:tcPr>
          <w:p w:rsidR="00C35C89" w:rsidRPr="00C35C89" w:rsidRDefault="00C35C89" w:rsidP="00C80268">
            <w:pPr>
              <w:pStyle w:val="2"/>
              <w:shd w:val="clear" w:color="auto" w:fill="auto"/>
              <w:ind w:right="60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16" w:type="dxa"/>
          </w:tcPr>
          <w:p w:rsidR="00C35C89" w:rsidRPr="00B42BF4" w:rsidRDefault="00C35C89" w:rsidP="00C80268">
            <w:pPr>
              <w:pStyle w:val="2"/>
              <w:shd w:val="clear" w:color="auto" w:fill="auto"/>
              <w:ind w:right="600"/>
              <w:jc w:val="left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 w:rsidRPr="00C35C89">
              <w:rPr>
                <w:rFonts w:ascii="Times New Roman" w:hAnsi="Times New Roman" w:cs="Times New Roman"/>
                <w:sz w:val="24"/>
                <w:szCs w:val="24"/>
              </w:rPr>
              <w:t>- в том числе электронные издания</w:t>
            </w:r>
            <w:r w:rsidR="00AB158E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 xml:space="preserve">, и </w:t>
            </w:r>
            <w:r w:rsidR="00AB158E">
              <w:rPr>
                <w:rFonts w:ascii="Times New Roman" w:hAnsi="Times New Roman" w:cs="Times New Roman"/>
                <w:sz w:val="24"/>
                <w:szCs w:val="24"/>
              </w:rPr>
              <w:t>числ</w:t>
            </w:r>
            <w:r w:rsidR="00AB158E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 xml:space="preserve">о </w:t>
            </w:r>
            <w:r w:rsidR="00B42BF4" w:rsidRPr="00C35C89">
              <w:rPr>
                <w:rFonts w:ascii="Times New Roman" w:hAnsi="Times New Roman" w:cs="Times New Roman"/>
                <w:sz w:val="24"/>
                <w:szCs w:val="24"/>
              </w:rPr>
              <w:t>аудиовизуальные материалы</w:t>
            </w:r>
          </w:p>
        </w:tc>
        <w:tc>
          <w:tcPr>
            <w:tcW w:w="1436" w:type="dxa"/>
          </w:tcPr>
          <w:p w:rsidR="00C35C89" w:rsidRPr="00B42BF4" w:rsidRDefault="00AB158E" w:rsidP="00AB158E">
            <w:pPr>
              <w:pStyle w:val="2"/>
              <w:shd w:val="clear" w:color="auto" w:fill="auto"/>
              <w:ind w:right="600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188</w:t>
            </w:r>
          </w:p>
        </w:tc>
        <w:tc>
          <w:tcPr>
            <w:tcW w:w="1411" w:type="dxa"/>
          </w:tcPr>
          <w:p w:rsidR="00C35C89" w:rsidRPr="00C35C89" w:rsidRDefault="00C35C89" w:rsidP="00C80268">
            <w:pPr>
              <w:pStyle w:val="2"/>
              <w:shd w:val="clear" w:color="auto" w:fill="auto"/>
              <w:ind w:right="60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5C89" w:rsidRPr="00C35C89" w:rsidTr="00AB158E">
        <w:tc>
          <w:tcPr>
            <w:tcW w:w="1178" w:type="dxa"/>
          </w:tcPr>
          <w:p w:rsidR="00C35C89" w:rsidRPr="00C35C89" w:rsidRDefault="00C35C89" w:rsidP="00C80268">
            <w:pPr>
              <w:pStyle w:val="2"/>
              <w:shd w:val="clear" w:color="auto" w:fill="auto"/>
              <w:ind w:right="60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35C89">
              <w:rPr>
                <w:rFonts w:ascii="Times New Roman" w:hAnsi="Times New Roman" w:cs="Times New Roman"/>
                <w:sz w:val="24"/>
                <w:szCs w:val="24"/>
              </w:rPr>
              <w:t xml:space="preserve">11. </w:t>
            </w:r>
          </w:p>
        </w:tc>
        <w:tc>
          <w:tcPr>
            <w:tcW w:w="5716" w:type="dxa"/>
          </w:tcPr>
          <w:p w:rsidR="00C35C89" w:rsidRPr="00C35C89" w:rsidRDefault="00C35C89" w:rsidP="00C80268">
            <w:pPr>
              <w:pStyle w:val="2"/>
              <w:shd w:val="clear" w:color="auto" w:fill="auto"/>
              <w:ind w:right="60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35C89">
              <w:rPr>
                <w:rFonts w:ascii="Times New Roman" w:hAnsi="Times New Roman" w:cs="Times New Roman"/>
                <w:sz w:val="24"/>
                <w:szCs w:val="24"/>
              </w:rPr>
              <w:t>Численность работников</w:t>
            </w:r>
          </w:p>
        </w:tc>
        <w:tc>
          <w:tcPr>
            <w:tcW w:w="1436" w:type="dxa"/>
          </w:tcPr>
          <w:p w:rsidR="00C35C89" w:rsidRPr="00C35C89" w:rsidRDefault="00C35C89" w:rsidP="00AB158E">
            <w:pPr>
              <w:pStyle w:val="2"/>
              <w:shd w:val="clear" w:color="auto" w:fill="auto"/>
              <w:ind w:right="600"/>
              <w:rPr>
                <w:rFonts w:ascii="Times New Roman" w:hAnsi="Times New Roman" w:cs="Times New Roman"/>
                <w:sz w:val="24"/>
                <w:szCs w:val="24"/>
              </w:rPr>
            </w:pPr>
            <w:r w:rsidRPr="00C35C89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411" w:type="dxa"/>
          </w:tcPr>
          <w:p w:rsidR="00C35C89" w:rsidRPr="00C35C89" w:rsidRDefault="00C35C89" w:rsidP="00C80268">
            <w:pPr>
              <w:pStyle w:val="2"/>
              <w:shd w:val="clear" w:color="auto" w:fill="auto"/>
              <w:ind w:right="60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5C89" w:rsidRPr="00C35C89" w:rsidTr="00AB158E">
        <w:tc>
          <w:tcPr>
            <w:tcW w:w="1178" w:type="dxa"/>
            <w:vMerge w:val="restart"/>
          </w:tcPr>
          <w:p w:rsidR="00C35C89" w:rsidRPr="00C35C89" w:rsidRDefault="00C35C89" w:rsidP="00C80268">
            <w:pPr>
              <w:pStyle w:val="2"/>
              <w:shd w:val="clear" w:color="auto" w:fill="auto"/>
              <w:ind w:right="60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16" w:type="dxa"/>
          </w:tcPr>
          <w:p w:rsidR="00C35C89" w:rsidRPr="00C35C89" w:rsidRDefault="00C35C89" w:rsidP="00C80268">
            <w:pPr>
              <w:pStyle w:val="2"/>
              <w:shd w:val="clear" w:color="auto" w:fill="auto"/>
              <w:ind w:right="60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35C89">
              <w:rPr>
                <w:rFonts w:ascii="Times New Roman" w:hAnsi="Times New Roman" w:cs="Times New Roman"/>
                <w:sz w:val="24"/>
                <w:szCs w:val="24"/>
              </w:rPr>
              <w:t>- в том числе основной персонал</w:t>
            </w:r>
          </w:p>
        </w:tc>
        <w:tc>
          <w:tcPr>
            <w:tcW w:w="1436" w:type="dxa"/>
          </w:tcPr>
          <w:p w:rsidR="00C35C89" w:rsidRPr="00C35C89" w:rsidRDefault="00C35C89" w:rsidP="00AB158E">
            <w:pPr>
              <w:pStyle w:val="2"/>
              <w:shd w:val="clear" w:color="auto" w:fill="auto"/>
              <w:ind w:right="600"/>
              <w:rPr>
                <w:rFonts w:ascii="Times New Roman" w:hAnsi="Times New Roman" w:cs="Times New Roman"/>
                <w:sz w:val="24"/>
                <w:szCs w:val="24"/>
              </w:rPr>
            </w:pPr>
            <w:r w:rsidRPr="00C35C8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411" w:type="dxa"/>
          </w:tcPr>
          <w:p w:rsidR="00C35C89" w:rsidRPr="00C35C89" w:rsidRDefault="00C35C89" w:rsidP="00C80268">
            <w:pPr>
              <w:pStyle w:val="2"/>
              <w:shd w:val="clear" w:color="auto" w:fill="auto"/>
              <w:ind w:right="60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5C89" w:rsidRPr="00C35C89" w:rsidTr="00AB158E">
        <w:tc>
          <w:tcPr>
            <w:tcW w:w="1178" w:type="dxa"/>
            <w:vMerge/>
          </w:tcPr>
          <w:p w:rsidR="00C35C89" w:rsidRPr="00C35C89" w:rsidRDefault="00C35C89" w:rsidP="00C80268">
            <w:pPr>
              <w:pStyle w:val="2"/>
              <w:shd w:val="clear" w:color="auto" w:fill="auto"/>
              <w:ind w:right="60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16" w:type="dxa"/>
          </w:tcPr>
          <w:p w:rsidR="00C35C89" w:rsidRPr="00C35C89" w:rsidRDefault="00C35C89" w:rsidP="00C80268">
            <w:pPr>
              <w:pStyle w:val="2"/>
              <w:shd w:val="clear" w:color="auto" w:fill="auto"/>
              <w:ind w:right="60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35C89">
              <w:rPr>
                <w:rFonts w:ascii="Times New Roman" w:hAnsi="Times New Roman" w:cs="Times New Roman"/>
                <w:sz w:val="24"/>
                <w:szCs w:val="24"/>
              </w:rPr>
              <w:t>- имеют подготовку по использованию ИКТ</w:t>
            </w:r>
          </w:p>
        </w:tc>
        <w:tc>
          <w:tcPr>
            <w:tcW w:w="1436" w:type="dxa"/>
          </w:tcPr>
          <w:p w:rsidR="00C35C89" w:rsidRPr="00FB3825" w:rsidRDefault="00FB3825" w:rsidP="00AB158E">
            <w:pPr>
              <w:pStyle w:val="2"/>
              <w:shd w:val="clear" w:color="auto" w:fill="auto"/>
              <w:ind w:right="600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14</w:t>
            </w:r>
          </w:p>
        </w:tc>
        <w:tc>
          <w:tcPr>
            <w:tcW w:w="1411" w:type="dxa"/>
          </w:tcPr>
          <w:p w:rsidR="00C35C89" w:rsidRPr="00C35C89" w:rsidRDefault="00C35C89" w:rsidP="00C80268">
            <w:pPr>
              <w:pStyle w:val="2"/>
              <w:shd w:val="clear" w:color="auto" w:fill="auto"/>
              <w:ind w:right="60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80268" w:rsidRPr="00C35C89" w:rsidRDefault="00C80268" w:rsidP="00C80268">
      <w:pPr>
        <w:pStyle w:val="2"/>
        <w:shd w:val="clear" w:color="auto" w:fill="auto"/>
        <w:ind w:right="600"/>
        <w:jc w:val="left"/>
        <w:rPr>
          <w:rFonts w:ascii="Times New Roman" w:hAnsi="Times New Roman" w:cs="Times New Roman"/>
          <w:sz w:val="24"/>
          <w:szCs w:val="24"/>
        </w:rPr>
      </w:pPr>
    </w:p>
    <w:p w:rsidR="00724BD7" w:rsidRPr="00C80268" w:rsidRDefault="00724BD7">
      <w:pPr>
        <w:rPr>
          <w:lang w:val="ru-RU"/>
        </w:rPr>
      </w:pPr>
    </w:p>
    <w:sectPr w:rsidR="00724BD7" w:rsidRPr="00C80268" w:rsidSect="00C80268">
      <w:pgSz w:w="12077" w:h="17067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162E"/>
    <w:rsid w:val="001E73B3"/>
    <w:rsid w:val="0021056A"/>
    <w:rsid w:val="00270C09"/>
    <w:rsid w:val="00317A37"/>
    <w:rsid w:val="003915F4"/>
    <w:rsid w:val="00567212"/>
    <w:rsid w:val="00724BD7"/>
    <w:rsid w:val="007B1ACE"/>
    <w:rsid w:val="008361D1"/>
    <w:rsid w:val="008D4D78"/>
    <w:rsid w:val="00AB158E"/>
    <w:rsid w:val="00B42BF4"/>
    <w:rsid w:val="00C35C89"/>
    <w:rsid w:val="00C80268"/>
    <w:rsid w:val="00D302E2"/>
    <w:rsid w:val="00E8162E"/>
    <w:rsid w:val="00F36A15"/>
    <w:rsid w:val="00FB3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>
      <w:pPr>
        <w:spacing w:line="283" w:lineRule="auto"/>
        <w:ind w:left="62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15F4"/>
    <w:rPr>
      <w:rFonts w:asciiTheme="minorHAnsi" w:hAnsiTheme="minorHAnsi" w:cstheme="minorBidi"/>
      <w:sz w:val="22"/>
      <w:szCs w:val="22"/>
      <w:lang w:val="sah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3915F4"/>
    <w:rPr>
      <w:b/>
      <w:bCs/>
    </w:rPr>
  </w:style>
  <w:style w:type="character" w:styleId="a4">
    <w:name w:val="Emphasis"/>
    <w:basedOn w:val="a0"/>
    <w:qFormat/>
    <w:rsid w:val="003915F4"/>
    <w:rPr>
      <w:i/>
      <w:iCs/>
    </w:rPr>
  </w:style>
  <w:style w:type="character" w:customStyle="1" w:styleId="a5">
    <w:name w:val="Основной текст_"/>
    <w:basedOn w:val="a0"/>
    <w:link w:val="2"/>
    <w:rsid w:val="00C80268"/>
    <w:rPr>
      <w:rFonts w:ascii="Segoe UI" w:eastAsia="Segoe UI" w:hAnsi="Segoe UI" w:cs="Segoe UI"/>
      <w:spacing w:val="4"/>
      <w:shd w:val="clear" w:color="auto" w:fill="FFFFFF"/>
    </w:rPr>
  </w:style>
  <w:style w:type="paragraph" w:customStyle="1" w:styleId="2">
    <w:name w:val="Основной текст2"/>
    <w:basedOn w:val="a"/>
    <w:link w:val="a5"/>
    <w:rsid w:val="00C80268"/>
    <w:pPr>
      <w:widowControl w:val="0"/>
      <w:shd w:val="clear" w:color="auto" w:fill="FFFFFF"/>
      <w:spacing w:line="302" w:lineRule="exact"/>
      <w:ind w:left="0"/>
      <w:jc w:val="center"/>
    </w:pPr>
    <w:rPr>
      <w:rFonts w:ascii="Segoe UI" w:eastAsia="Segoe UI" w:hAnsi="Segoe UI" w:cs="Segoe UI"/>
      <w:spacing w:val="4"/>
      <w:sz w:val="20"/>
      <w:szCs w:val="20"/>
      <w:lang w:val="ru-RU"/>
    </w:rPr>
  </w:style>
  <w:style w:type="table" w:styleId="a6">
    <w:name w:val="Table Grid"/>
    <w:basedOn w:val="a1"/>
    <w:uiPriority w:val="59"/>
    <w:rsid w:val="00C80268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>
      <w:pPr>
        <w:spacing w:line="283" w:lineRule="auto"/>
        <w:ind w:left="62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15F4"/>
    <w:rPr>
      <w:rFonts w:asciiTheme="minorHAnsi" w:hAnsiTheme="minorHAnsi" w:cstheme="minorBidi"/>
      <w:sz w:val="22"/>
      <w:szCs w:val="22"/>
      <w:lang w:val="sah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3915F4"/>
    <w:rPr>
      <w:b/>
      <w:bCs/>
    </w:rPr>
  </w:style>
  <w:style w:type="character" w:styleId="a4">
    <w:name w:val="Emphasis"/>
    <w:basedOn w:val="a0"/>
    <w:qFormat/>
    <w:rsid w:val="003915F4"/>
    <w:rPr>
      <w:i/>
      <w:iCs/>
    </w:rPr>
  </w:style>
  <w:style w:type="character" w:customStyle="1" w:styleId="a5">
    <w:name w:val="Основной текст_"/>
    <w:basedOn w:val="a0"/>
    <w:link w:val="2"/>
    <w:rsid w:val="00C80268"/>
    <w:rPr>
      <w:rFonts w:ascii="Segoe UI" w:eastAsia="Segoe UI" w:hAnsi="Segoe UI" w:cs="Segoe UI"/>
      <w:spacing w:val="4"/>
      <w:shd w:val="clear" w:color="auto" w:fill="FFFFFF"/>
    </w:rPr>
  </w:style>
  <w:style w:type="paragraph" w:customStyle="1" w:styleId="2">
    <w:name w:val="Основной текст2"/>
    <w:basedOn w:val="a"/>
    <w:link w:val="a5"/>
    <w:rsid w:val="00C80268"/>
    <w:pPr>
      <w:widowControl w:val="0"/>
      <w:shd w:val="clear" w:color="auto" w:fill="FFFFFF"/>
      <w:spacing w:line="302" w:lineRule="exact"/>
      <w:ind w:left="0"/>
      <w:jc w:val="center"/>
    </w:pPr>
    <w:rPr>
      <w:rFonts w:ascii="Segoe UI" w:eastAsia="Segoe UI" w:hAnsi="Segoe UI" w:cs="Segoe UI"/>
      <w:spacing w:val="4"/>
      <w:sz w:val="20"/>
      <w:szCs w:val="20"/>
      <w:lang w:val="ru-RU"/>
    </w:rPr>
  </w:style>
  <w:style w:type="table" w:styleId="a6">
    <w:name w:val="Table Grid"/>
    <w:basedOn w:val="a1"/>
    <w:uiPriority w:val="59"/>
    <w:rsid w:val="00C80268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2023-04-25T23:02:00Z</dcterms:created>
  <dcterms:modified xsi:type="dcterms:W3CDTF">2023-04-25T23:02:00Z</dcterms:modified>
</cp:coreProperties>
</file>